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06" w:rsidRDefault="00BB7E3A">
      <w:pPr>
        <w:pStyle w:val="20"/>
      </w:pPr>
      <w:r w:rsidRPr="00BB7E3A">
        <w:t xml:space="preserve">Нововоронежский политехнический институт </w:t>
      </w:r>
      <w:r>
        <w:t>- филиал федерального</w:t>
      </w:r>
      <w:r>
        <w:br/>
        <w:t>государственного автономного образовательного учреждения</w:t>
      </w:r>
      <w:r>
        <w:br/>
        <w:t>высшего образования</w:t>
      </w:r>
      <w:r>
        <w:br/>
        <w:t>«Национальный исследовательский ядерный университет «МИФИ»</w:t>
      </w:r>
      <w:r>
        <w:br/>
        <w:t>(</w:t>
      </w:r>
      <w:r w:rsidRPr="00BB7E3A">
        <w:t>НВПИ НИЯУ МИФИ</w:t>
      </w:r>
      <w:bookmarkStart w:id="0" w:name="_GoBack"/>
      <w:bookmarkEnd w:id="0"/>
      <w:r>
        <w:t>)</w:t>
      </w:r>
    </w:p>
    <w:p w:rsidR="006C7D06" w:rsidRDefault="00BB7E3A">
      <w:pPr>
        <w:pStyle w:val="1"/>
        <w:spacing w:after="480"/>
        <w:ind w:firstLine="0"/>
        <w:jc w:val="center"/>
      </w:pPr>
      <w:r>
        <w:rPr>
          <w:b/>
          <w:bCs/>
        </w:rPr>
        <w:t>Программа вступительных испытаний</w:t>
      </w:r>
      <w:r>
        <w:rPr>
          <w:b/>
          <w:bCs/>
        </w:rPr>
        <w:t xml:space="preserve"> по информатике</w:t>
      </w:r>
    </w:p>
    <w:p w:rsidR="006C7D06" w:rsidRDefault="00BB7E3A">
      <w:pPr>
        <w:pStyle w:val="1"/>
        <w:ind w:firstLine="720"/>
        <w:jc w:val="both"/>
      </w:pPr>
      <w:r>
        <w:rPr>
          <w:b/>
          <w:bCs/>
        </w:rPr>
        <w:t>Тема 1. Информатизация общества</w:t>
      </w:r>
    </w:p>
    <w:p w:rsidR="006C7D06" w:rsidRDefault="00BB7E3A">
      <w:pPr>
        <w:pStyle w:val="1"/>
        <w:tabs>
          <w:tab w:val="left" w:pos="4070"/>
        </w:tabs>
        <w:ind w:firstLine="720"/>
        <w:jc w:val="both"/>
      </w:pPr>
      <w:r>
        <w:t>Основные понятия:</w:t>
      </w:r>
      <w:r>
        <w:tab/>
        <w:t>данные, информация, информатика,</w:t>
      </w:r>
    </w:p>
    <w:p w:rsidR="006C7D06" w:rsidRDefault="00BB7E3A">
      <w:pPr>
        <w:pStyle w:val="1"/>
        <w:ind w:firstLine="0"/>
        <w:jc w:val="both"/>
      </w:pPr>
      <w:r>
        <w:t>информатизация, информационное общество. Правовая поддержка. Информация и ее свойства: точность, актуальность, достоверность, ценность для управления. Правов</w:t>
      </w:r>
      <w:r>
        <w:t>ая охрана программ и данных.</w:t>
      </w:r>
    </w:p>
    <w:p w:rsidR="006C7D06" w:rsidRDefault="00BB7E3A">
      <w:pPr>
        <w:pStyle w:val="1"/>
        <w:ind w:firstLine="720"/>
        <w:jc w:val="both"/>
      </w:pPr>
      <w:r>
        <w:rPr>
          <w:b/>
          <w:bCs/>
        </w:rPr>
        <w:t>Тема 2. Системы счисления и основы алгебры логики</w:t>
      </w:r>
    </w:p>
    <w:p w:rsidR="006C7D06" w:rsidRDefault="00BB7E3A">
      <w:pPr>
        <w:pStyle w:val="1"/>
        <w:ind w:firstLine="720"/>
        <w:jc w:val="both"/>
      </w:pPr>
      <w:r>
        <w:t>Принципы и формы представления информации в персональном компьютере. Единицы измерения количества информации в компьютере: биты, байты и др. Системы счисления. Непозиционная сис</w:t>
      </w:r>
      <w:r>
        <w:t>тема счисления. Позиционная система счисления. Перевод чисел из одной системы счисления в другую. Арифметические операции в различных системах счисления. Введение в алгебру логики. Основные логические операции. Основные законы алгебры логики. Построение та</w:t>
      </w:r>
      <w:r>
        <w:t>блиц истинности. Функциональные схемы логических устройств.</w:t>
      </w:r>
    </w:p>
    <w:p w:rsidR="006C7D06" w:rsidRDefault="00BB7E3A">
      <w:pPr>
        <w:pStyle w:val="1"/>
        <w:ind w:firstLine="720"/>
        <w:jc w:val="both"/>
      </w:pPr>
      <w:r>
        <w:rPr>
          <w:b/>
          <w:bCs/>
        </w:rPr>
        <w:t>Тема 3. Основы алгоритмизации и программирования.</w:t>
      </w:r>
    </w:p>
    <w:p w:rsidR="006C7D06" w:rsidRDefault="00BB7E3A">
      <w:pPr>
        <w:pStyle w:val="1"/>
        <w:ind w:firstLine="720"/>
        <w:jc w:val="both"/>
      </w:pPr>
      <w:r>
        <w:t>Понятие алгоритма. Типы алгоритмов. Графическое представление алгоритмов, блок-схемы. Типовые структуры алгоритмов: алгоритмы линейной, разветвляю</w:t>
      </w:r>
      <w:r>
        <w:t>щейся и циклической структуры. Алгоритмы вычисления сумм и произведений. Алгоритмы нахождения наибольшего и наименьшего значений. Типы данных в языках программирования. Объекты действий в программах: константы и переменные, скалярные величины и массивы. Ти</w:t>
      </w:r>
      <w:r>
        <w:t>пы выражений и правила составления выражений. Операторы управления программой. Структура программы. Программирование с использованием подпрограмм.</w:t>
      </w:r>
    </w:p>
    <w:p w:rsidR="006C7D06" w:rsidRDefault="00BB7E3A">
      <w:pPr>
        <w:pStyle w:val="1"/>
        <w:ind w:firstLine="720"/>
        <w:jc w:val="both"/>
      </w:pPr>
      <w:r>
        <w:rPr>
          <w:b/>
          <w:bCs/>
        </w:rPr>
        <w:lastRenderedPageBreak/>
        <w:t>Тема 4. Аппаратное и программное обеспечение</w:t>
      </w:r>
    </w:p>
    <w:p w:rsidR="006C7D06" w:rsidRDefault="00BB7E3A">
      <w:pPr>
        <w:pStyle w:val="1"/>
        <w:ind w:firstLine="720"/>
        <w:jc w:val="both"/>
      </w:pPr>
      <w:r>
        <w:t>Типовая архитектура ПК. Микропроцессор. Оперативное запоминающее</w:t>
      </w:r>
      <w:r>
        <w:t xml:space="preserve"> устройство. Постоянное запоминающее устройство. Внешняя память. Системная шина. Видеосистема ПК. Периферийные устройства.</w:t>
      </w:r>
    </w:p>
    <w:p w:rsidR="006C7D06" w:rsidRDefault="00BB7E3A">
      <w:pPr>
        <w:pStyle w:val="1"/>
        <w:ind w:firstLine="720"/>
        <w:jc w:val="both"/>
      </w:pPr>
      <w:r>
        <w:t>Назначение и основные функции операционной системы. Файловая система и операции с файлами. Системное и прикладное программное обеспеч</w:t>
      </w:r>
      <w:r>
        <w:t>ение (ПО). Наиболее распространенные виды прикладного ПО: текстовые процессоры, электронные таблицы, системы управления базами данных, графические системы. Компьютерные вирусы. Защита информации и использование антивирусных программ. Программы-архиваторы.</w:t>
      </w:r>
    </w:p>
    <w:p w:rsidR="006C7D06" w:rsidRDefault="00BB7E3A">
      <w:pPr>
        <w:pStyle w:val="1"/>
        <w:ind w:firstLine="720"/>
        <w:jc w:val="both"/>
      </w:pPr>
      <w:r>
        <w:rPr>
          <w:b/>
          <w:bCs/>
        </w:rPr>
        <w:t>Тема 5. Компьютерные сети</w:t>
      </w:r>
    </w:p>
    <w:p w:rsidR="006C7D06" w:rsidRDefault="00BB7E3A">
      <w:pPr>
        <w:pStyle w:val="1"/>
        <w:spacing w:after="480"/>
        <w:ind w:firstLine="720"/>
        <w:jc w:val="both"/>
      </w:pPr>
      <w:r>
        <w:t xml:space="preserve">Локальные компьютерные сети. Топологии локальных сетей. Глобальные компьютерные сети. Способы подключения к глобальной сети. Гипертекст. Язык разметки гипертекста </w:t>
      </w:r>
      <w:r>
        <w:rPr>
          <w:lang w:val="en-US" w:eastAsia="en-US" w:bidi="en-US"/>
        </w:rPr>
        <w:t>HTML</w:t>
      </w:r>
      <w:r w:rsidRPr="00BB7E3A">
        <w:rPr>
          <w:lang w:eastAsia="en-US" w:bidi="en-US"/>
        </w:rPr>
        <w:t xml:space="preserve">. </w:t>
      </w:r>
      <w:r>
        <w:t>Программы-навигаторы. Доменная система имен.</w:t>
      </w:r>
    </w:p>
    <w:p w:rsidR="006C7D06" w:rsidRDefault="00BB7E3A">
      <w:pPr>
        <w:pStyle w:val="1"/>
        <w:ind w:firstLine="720"/>
        <w:jc w:val="both"/>
      </w:pPr>
      <w:r>
        <w:rPr>
          <w:b/>
          <w:bCs/>
        </w:rPr>
        <w:t>Литература</w:t>
      </w:r>
    </w:p>
    <w:p w:rsidR="006C7D06" w:rsidRDefault="00BB7E3A">
      <w:pPr>
        <w:pStyle w:val="1"/>
        <w:numPr>
          <w:ilvl w:val="0"/>
          <w:numId w:val="1"/>
        </w:numPr>
        <w:tabs>
          <w:tab w:val="left" w:pos="1049"/>
        </w:tabs>
        <w:ind w:firstLine="720"/>
        <w:jc w:val="both"/>
      </w:pPr>
      <w:r>
        <w:t>Поляк</w:t>
      </w:r>
      <w:r>
        <w:t xml:space="preserve">ов К.Ю. Информатика. Углубленный уровень: учебник для 11 класса: в 2 ч. Ч.1 / </w:t>
      </w:r>
      <w:proofErr w:type="spellStart"/>
      <w:r>
        <w:t>К.Ю.Поляков</w:t>
      </w:r>
      <w:proofErr w:type="spellEnd"/>
      <w:r>
        <w:t>, Е.А. Еремин. - М.: БИНОМ. Лаборатория знаний, 2013. - 240с.</w:t>
      </w:r>
    </w:p>
    <w:p w:rsidR="006C7D06" w:rsidRDefault="00BB7E3A">
      <w:pPr>
        <w:pStyle w:val="11"/>
        <w:keepNext/>
        <w:keepLines/>
        <w:numPr>
          <w:ilvl w:val="0"/>
          <w:numId w:val="1"/>
        </w:numPr>
        <w:tabs>
          <w:tab w:val="left" w:pos="1044"/>
        </w:tabs>
        <w:jc w:val="both"/>
      </w:pPr>
      <w:bookmarkStart w:id="1" w:name="bookmark0"/>
      <w:r>
        <w:t xml:space="preserve">Локтев Д.А., </w:t>
      </w:r>
      <w:proofErr w:type="spellStart"/>
      <w:r>
        <w:t>Видьманов</w:t>
      </w:r>
      <w:proofErr w:type="spellEnd"/>
      <w:r>
        <w:t xml:space="preserve"> Д.А</w:t>
      </w:r>
      <w:r>
        <w:rPr>
          <w:b/>
          <w:bCs/>
        </w:rPr>
        <w:t xml:space="preserve">. </w:t>
      </w:r>
      <w:r>
        <w:t xml:space="preserve">Информатика. Учебное пособие для поступающих в вузы. - М: МГТУ </w:t>
      </w:r>
      <w:proofErr w:type="spellStart"/>
      <w:r>
        <w:t>им.Н.Э</w:t>
      </w:r>
      <w:proofErr w:type="spellEnd"/>
      <w:r>
        <w:t>. Бауман</w:t>
      </w:r>
      <w:r>
        <w:t xml:space="preserve">а, 2019. </w:t>
      </w:r>
      <w:r>
        <w:rPr>
          <w:rFonts w:ascii="Calibri" w:eastAsia="Calibri" w:hAnsi="Calibri" w:cs="Calibri"/>
        </w:rPr>
        <w:t xml:space="preserve">- </w:t>
      </w:r>
      <w:r>
        <w:t>200с.</w:t>
      </w:r>
      <w:bookmarkEnd w:id="1"/>
    </w:p>
    <w:sectPr w:rsidR="006C7D06" w:rsidSect="00BB7E3A">
      <w:pgSz w:w="11900" w:h="16840"/>
      <w:pgMar w:top="426" w:right="824" w:bottom="1478" w:left="1668" w:header="703" w:footer="10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7E3A">
      <w:r>
        <w:separator/>
      </w:r>
    </w:p>
  </w:endnote>
  <w:endnote w:type="continuationSeparator" w:id="0">
    <w:p w:rsidR="00000000" w:rsidRDefault="00BB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06" w:rsidRDefault="006C7D06"/>
  </w:footnote>
  <w:footnote w:type="continuationSeparator" w:id="0">
    <w:p w:rsidR="006C7D06" w:rsidRDefault="006C7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50C5"/>
    <w:multiLevelType w:val="multilevel"/>
    <w:tmpl w:val="ABD45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06"/>
    <w:rsid w:val="006C7D06"/>
    <w:rsid w:val="00B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3B042-0AD8-42C0-B1BA-E09C0DD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960" w:line="27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36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НИЯУ МИФИ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uit-5</dc:creator>
  <cp:keywords/>
  <cp:lastModifiedBy>PRIEMNAY</cp:lastModifiedBy>
  <cp:revision>2</cp:revision>
  <dcterms:created xsi:type="dcterms:W3CDTF">2024-01-29T16:30:00Z</dcterms:created>
  <dcterms:modified xsi:type="dcterms:W3CDTF">2024-01-29T16:30:00Z</dcterms:modified>
</cp:coreProperties>
</file>